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D1C" w:rsidRPr="005B7C0D" w:rsidRDefault="00FC1026" w:rsidP="005B7C0D">
      <w:pPr>
        <w:bidi/>
        <w:jc w:val="both"/>
        <w:rPr>
          <w:rFonts w:cs="2  Nazanin"/>
          <w:sz w:val="28"/>
          <w:szCs w:val="28"/>
          <w:rtl/>
          <w:lang w:bidi="fa-IR"/>
        </w:rPr>
      </w:pPr>
      <w:r w:rsidRPr="005B7C0D">
        <w:rPr>
          <w:rFonts w:cs="2  Nazanin" w:hint="cs"/>
          <w:sz w:val="28"/>
          <w:szCs w:val="28"/>
          <w:rtl/>
          <w:lang w:bidi="fa-IR"/>
        </w:rPr>
        <w:t>1-گروه هایی از دانشجویان که دروس آموزش مطالعات، آموزش قرآن و تربیت بدنی 2 را پاس نموده‌اند و در کلیه‌ی واحدهای ارائه شده، مشترک می‌باشند برای نیمسال مهر 95 می بایست برای اخذ 24 واحد به شرط داشتن معدل بالای 17 با دو گروه 101 و 102 انتخاب واحد نمایند. در صورتی که معدل آن ها اجازه اخذ را نمی داد ولی سه درس فوق</w:t>
      </w:r>
      <w:r w:rsidR="005B7C0D">
        <w:rPr>
          <w:rFonts w:cs="2  Nazanin" w:hint="cs"/>
          <w:sz w:val="28"/>
          <w:szCs w:val="28"/>
          <w:rtl/>
          <w:lang w:bidi="fa-IR"/>
        </w:rPr>
        <w:t xml:space="preserve"> الذکر</w:t>
      </w:r>
      <w:r w:rsidRPr="005B7C0D">
        <w:rPr>
          <w:rFonts w:cs="2  Nazanin" w:hint="cs"/>
          <w:sz w:val="28"/>
          <w:szCs w:val="28"/>
          <w:rtl/>
          <w:lang w:bidi="fa-IR"/>
        </w:rPr>
        <w:t xml:space="preserve"> را گذرانده باشند فقط می توانند از دو درس مبانی نظری و زبان تخصصی صرف نظر نمایند (با سایر گروه ها اخذ ننمایند تا از ضایع شدن حق خود و دیگران جلوگیری شود در غیر این صورت </w:t>
      </w:r>
      <w:r w:rsidR="005B7C0D">
        <w:rPr>
          <w:rFonts w:cs="2  Nazanin" w:hint="cs"/>
          <w:sz w:val="28"/>
          <w:szCs w:val="28"/>
          <w:rtl/>
          <w:lang w:bidi="fa-IR"/>
        </w:rPr>
        <w:t>از طریق کاربر مرکز</w:t>
      </w:r>
      <w:r w:rsidRPr="005B7C0D">
        <w:rPr>
          <w:rFonts w:cs="2  Nazanin" w:hint="cs"/>
          <w:sz w:val="28"/>
          <w:szCs w:val="28"/>
          <w:rtl/>
          <w:lang w:bidi="fa-IR"/>
        </w:rPr>
        <w:t xml:space="preserve"> </w:t>
      </w:r>
      <w:r w:rsidR="005B7C0D">
        <w:rPr>
          <w:rFonts w:cs="2  Nazanin" w:hint="cs"/>
          <w:sz w:val="28"/>
          <w:szCs w:val="28"/>
          <w:rtl/>
          <w:lang w:bidi="fa-IR"/>
        </w:rPr>
        <w:t>خواهد شد .</w:t>
      </w:r>
    </w:p>
    <w:p w:rsidR="00FC1026" w:rsidRPr="005B7C0D" w:rsidRDefault="00FC1026" w:rsidP="00126F07">
      <w:pPr>
        <w:bidi/>
        <w:jc w:val="both"/>
        <w:rPr>
          <w:rFonts w:cs="2  Nazanin"/>
          <w:sz w:val="28"/>
          <w:szCs w:val="28"/>
          <w:rtl/>
          <w:lang w:bidi="fa-IR"/>
        </w:rPr>
      </w:pPr>
      <w:r w:rsidRPr="005B7C0D">
        <w:rPr>
          <w:rFonts w:cs="2  Nazanin" w:hint="cs"/>
          <w:sz w:val="28"/>
          <w:szCs w:val="28"/>
          <w:rtl/>
          <w:lang w:bidi="fa-IR"/>
        </w:rPr>
        <w:t>2-برای 2 گروه دیگر از دانشجویان که یکی از دروس نامبرده در بند 1 را اخذ ننموده اند اما می توانند تا سقف 24 واحد به شرط داشتن معدل بالای 17 انتخاب واحد نمایند واحد تعریف گردیده است که آن ها می باید از دو گروه 103 و 104 فقط انتخاب واحد نمایند.</w:t>
      </w:r>
    </w:p>
    <w:p w:rsidR="00FC1026" w:rsidRPr="005B7C0D" w:rsidRDefault="00FC1026" w:rsidP="00072530">
      <w:pPr>
        <w:bidi/>
        <w:jc w:val="both"/>
        <w:rPr>
          <w:rFonts w:cs="2  Nazanin"/>
          <w:sz w:val="28"/>
          <w:szCs w:val="28"/>
          <w:rtl/>
          <w:lang w:bidi="fa-IR"/>
        </w:rPr>
      </w:pPr>
      <w:r w:rsidRPr="005B7C0D">
        <w:rPr>
          <w:rFonts w:cs="2  Nazanin" w:hint="cs"/>
          <w:sz w:val="28"/>
          <w:szCs w:val="28"/>
          <w:rtl/>
          <w:lang w:bidi="fa-IR"/>
        </w:rPr>
        <w:t>3-گروه های باقی مانده کسانی هستند که می توانند بیشتر از 20 و یا 20 واحد اخذ نمایند اما در بعضی از دروس متفاوت</w:t>
      </w:r>
      <w:r w:rsidR="0073671B" w:rsidRPr="005B7C0D">
        <w:rPr>
          <w:rFonts w:cs="2  Nazanin" w:hint="cs"/>
          <w:sz w:val="28"/>
          <w:szCs w:val="28"/>
          <w:rtl/>
          <w:lang w:bidi="fa-IR"/>
        </w:rPr>
        <w:t xml:space="preserve">ند. این افراد فقط می توانند در صورت تمایل به واحد اضافه از درس آموزش فراگیر استفاده نمایند در غیر این صورت از گرفتن واحدهای کاربرد هنر در آموزش (1واحد)-آموزش فراگیر خودداری نمایند چون این دو درس در نیمسال بهمن برای سایر دانشجویان ارائه </w:t>
      </w:r>
      <w:r w:rsidR="00072530">
        <w:rPr>
          <w:rFonts w:cs="2  Nazanin" w:hint="cs"/>
          <w:sz w:val="28"/>
          <w:szCs w:val="28"/>
          <w:rtl/>
          <w:lang w:bidi="fa-IR"/>
        </w:rPr>
        <w:t>خواهد شد</w:t>
      </w:r>
    </w:p>
    <w:p w:rsidR="0073671B" w:rsidRPr="005B7C0D" w:rsidRDefault="0073671B" w:rsidP="00126F07">
      <w:pPr>
        <w:bidi/>
        <w:jc w:val="both"/>
        <w:rPr>
          <w:rFonts w:cs="2  Nazanin"/>
          <w:sz w:val="28"/>
          <w:szCs w:val="28"/>
          <w:rtl/>
          <w:lang w:bidi="fa-IR"/>
        </w:rPr>
      </w:pPr>
      <w:r w:rsidRPr="005B7C0D">
        <w:rPr>
          <w:rFonts w:cs="2  Nazanin" w:hint="cs"/>
          <w:sz w:val="28"/>
          <w:szCs w:val="28"/>
          <w:rtl/>
          <w:lang w:bidi="fa-IR"/>
        </w:rPr>
        <w:t>دانشجویانی که یک یا دو و یا هرسه درس آموزش مطالعات، آموزش قرآن و تربیت بدنی 2 را اخذ ننموده اند فقط با رعایت شرایط خود که در برنامه آمده است می باید گروه را انتخاب نمایند مثلاً کسانی که تربیت بدنی 2 را پاس نکرده اند فقط اجازه دارند واحدهای خود را از دو گروه 106 و 108 اخذ نمایند. درصورتی که قرآن یا مطالعات نیز کنار آن ها باشد و نگذرانده باشند می توانند از این دو گروه که شرایط آن ها را دارد 20 واحد خود را اخذ نمایند در صورتی که معدل آن ها بالاتر از 17 باشد می توانند درس آموزش فراگیر را از گروه خود اخذ نمایند. در صورت نداشتن شرط معدل می باید واحدهای ارائه شده (دروس قرآن یا مطالعات یا تربیت بدنی) را اخذ نمایند و می توانند از گرفتن واحدهای کاربرد هنر در آموزش و یا آموزش فراگیر و یا آموزش علوم تجربی خودداری نمایند.</w:t>
      </w:r>
    </w:p>
    <w:p w:rsidR="0073671B" w:rsidRPr="00650B47" w:rsidRDefault="0073671B" w:rsidP="00126F07">
      <w:pPr>
        <w:bidi/>
        <w:jc w:val="both"/>
        <w:rPr>
          <w:rFonts w:cs="2  Nazanin"/>
          <w:b/>
          <w:bCs/>
          <w:color w:val="C00000"/>
          <w:sz w:val="28"/>
          <w:szCs w:val="28"/>
          <w:rtl/>
          <w:lang w:bidi="fa-IR"/>
        </w:rPr>
      </w:pPr>
      <w:r w:rsidRPr="005B7C0D">
        <w:rPr>
          <w:rFonts w:cs="2  Nazanin" w:hint="cs"/>
          <w:sz w:val="28"/>
          <w:szCs w:val="28"/>
          <w:rtl/>
          <w:lang w:bidi="fa-IR"/>
        </w:rPr>
        <w:t xml:space="preserve">هر دانشجویی موظف است از یک گروه کلیه واحدهای خود را اخذ نماید حتی کسانی که شرایط ایده آل داشته و می توانند مانند گروه 101 یا 102 کلیه واحدها را اخذ نمایند باز می باید </w:t>
      </w:r>
      <w:r w:rsidRPr="00650B47">
        <w:rPr>
          <w:rFonts w:cs="2  Nazanin" w:hint="cs"/>
          <w:b/>
          <w:bCs/>
          <w:color w:val="C00000"/>
          <w:sz w:val="28"/>
          <w:szCs w:val="28"/>
          <w:rtl/>
          <w:lang w:bidi="fa-IR"/>
        </w:rPr>
        <w:t xml:space="preserve">از یک گروه کلیه دروس را انتخاب نمایند در صورت عدم رعایت و چک کردن توسط کارشناس سامانه درس همان زمان حذف می گردد. </w:t>
      </w:r>
    </w:p>
    <w:p w:rsidR="0073671B" w:rsidRPr="005B7C0D" w:rsidRDefault="0073671B" w:rsidP="00126F07">
      <w:pPr>
        <w:bidi/>
        <w:jc w:val="both"/>
        <w:rPr>
          <w:rFonts w:cs="2  Nazanin"/>
          <w:sz w:val="28"/>
          <w:szCs w:val="28"/>
          <w:rtl/>
          <w:lang w:bidi="fa-IR"/>
        </w:rPr>
      </w:pPr>
      <w:r w:rsidRPr="005B7C0D">
        <w:rPr>
          <w:rFonts w:cs="2  Nazanin" w:hint="cs"/>
          <w:sz w:val="28"/>
          <w:szCs w:val="28"/>
          <w:rtl/>
          <w:lang w:bidi="fa-IR"/>
        </w:rPr>
        <w:lastRenderedPageBreak/>
        <w:t>4-</w:t>
      </w:r>
      <w:r w:rsidR="00CC2471" w:rsidRPr="005B7C0D">
        <w:rPr>
          <w:rFonts w:cs="2  Nazanin" w:hint="cs"/>
          <w:sz w:val="28"/>
          <w:szCs w:val="28"/>
          <w:rtl/>
          <w:lang w:bidi="fa-IR"/>
        </w:rPr>
        <w:t xml:space="preserve">دانشجویانی که درس تربیت بدنی 2 را اخذ ننموده اند در نیمسال مهرماه اجازه اخذ درس کاربرد هنر در آموزش را ندارد. لازم به ذکر است که این درس در نیمسال دوم برای این </w:t>
      </w:r>
      <w:r w:rsidR="00126F07" w:rsidRPr="005B7C0D">
        <w:rPr>
          <w:rFonts w:cs="2  Nazanin" w:hint="cs"/>
          <w:sz w:val="28"/>
          <w:szCs w:val="28"/>
          <w:rtl/>
          <w:lang w:bidi="fa-IR"/>
        </w:rPr>
        <w:t xml:space="preserve">دو گروه ارائه می گردد. </w:t>
      </w:r>
    </w:p>
    <w:p w:rsidR="00126F07" w:rsidRPr="005B7C0D" w:rsidRDefault="00126F07" w:rsidP="00126F07">
      <w:pPr>
        <w:bidi/>
        <w:jc w:val="both"/>
        <w:rPr>
          <w:rFonts w:cs="2  Nazanin"/>
          <w:sz w:val="28"/>
          <w:szCs w:val="28"/>
          <w:rtl/>
          <w:lang w:bidi="fa-IR"/>
        </w:rPr>
      </w:pPr>
      <w:r w:rsidRPr="005B7C0D">
        <w:rPr>
          <w:rFonts w:cs="2  Nazanin" w:hint="cs"/>
          <w:sz w:val="28"/>
          <w:szCs w:val="28"/>
          <w:rtl/>
          <w:lang w:bidi="fa-IR"/>
        </w:rPr>
        <w:t xml:space="preserve">ضمناً هیچ دانشجویی حتی سعی نکند که دو درس (برنامه ریزی درسی چندپایه و آموزش علوم تجربی) و (تربیت بدنی 2 و کاربرد هنر در آموزش) و یا بدلیل حل مشکلات ساعتی خویش از دروس مانند مبانی نظری و یا زبان تخصصی هم زمان واحدی را اخذ نماید. </w:t>
      </w:r>
    </w:p>
    <w:p w:rsidR="003C5212" w:rsidRPr="00D8586E" w:rsidRDefault="00E25DB7" w:rsidP="003C5212">
      <w:pPr>
        <w:bidi/>
        <w:jc w:val="both"/>
        <w:rPr>
          <w:rFonts w:cs="2  Nazanin"/>
          <w:b/>
          <w:bCs/>
          <w:color w:val="002060"/>
          <w:sz w:val="28"/>
          <w:szCs w:val="28"/>
          <w:rtl/>
          <w:lang w:bidi="fa-IR"/>
        </w:rPr>
      </w:pPr>
      <w:r w:rsidRPr="00D8586E">
        <w:rPr>
          <w:rFonts w:cs="2  Nazanin" w:hint="cs"/>
          <w:b/>
          <w:bCs/>
          <w:color w:val="002060"/>
          <w:sz w:val="28"/>
          <w:szCs w:val="28"/>
          <w:rtl/>
          <w:lang w:bidi="fa-IR"/>
        </w:rPr>
        <w:t xml:space="preserve">5-کلیه دانشجویان موظف هستند درس کارورزی خویش را با همان استاد ترم پیش اخذ نمایند. </w:t>
      </w:r>
    </w:p>
    <w:p w:rsidR="003C5212" w:rsidRPr="00D8586E" w:rsidRDefault="003C5212" w:rsidP="00D8586E">
      <w:pPr>
        <w:bidi/>
        <w:jc w:val="both"/>
        <w:rPr>
          <w:rFonts w:cs="2  Nazanin"/>
          <w:b/>
          <w:bCs/>
          <w:color w:val="002060"/>
          <w:sz w:val="28"/>
          <w:szCs w:val="28"/>
          <w:rtl/>
          <w:lang w:bidi="fa-IR"/>
        </w:rPr>
      </w:pPr>
      <w:r w:rsidRPr="00D8586E">
        <w:rPr>
          <w:rFonts w:cs="2  Nazanin" w:hint="cs"/>
          <w:b/>
          <w:bCs/>
          <w:color w:val="002060"/>
          <w:sz w:val="28"/>
          <w:szCs w:val="28"/>
          <w:rtl/>
          <w:lang w:bidi="fa-IR"/>
        </w:rPr>
        <w:t>-دانشجویانی که ترم پیش با آقای صادقیان کارورزی داشته اند اکنون می بایست کارورزی خود را  با گروه 7 آقای مهرشاد اخذ نمایند.</w:t>
      </w:r>
    </w:p>
    <w:p w:rsidR="003C5212" w:rsidRPr="00D8586E" w:rsidRDefault="003C5212" w:rsidP="00D8586E">
      <w:pPr>
        <w:bidi/>
        <w:jc w:val="both"/>
        <w:rPr>
          <w:rFonts w:cs="2  Nazanin"/>
          <w:b/>
          <w:bCs/>
          <w:color w:val="002060"/>
          <w:sz w:val="28"/>
          <w:szCs w:val="28"/>
          <w:rtl/>
          <w:lang w:bidi="fa-IR"/>
        </w:rPr>
      </w:pPr>
      <w:r w:rsidRPr="00D8586E">
        <w:rPr>
          <w:rFonts w:cs="2  Nazanin" w:hint="cs"/>
          <w:b/>
          <w:bCs/>
          <w:color w:val="002060"/>
          <w:sz w:val="28"/>
          <w:szCs w:val="28"/>
          <w:rtl/>
          <w:lang w:bidi="fa-IR"/>
        </w:rPr>
        <w:t>-دانشجویانی که ترم پیش با خانم مشتری فام کارورزی داشته اند اکنون می بایست کارورزی خود را  با گروه 8 آقای عرفان فر اخذ نمایند.</w:t>
      </w:r>
    </w:p>
    <w:p w:rsidR="003C5212" w:rsidRDefault="003C5212" w:rsidP="00D8586E">
      <w:pPr>
        <w:bidi/>
        <w:jc w:val="both"/>
        <w:rPr>
          <w:rFonts w:cs="2  Nazanin" w:hint="cs"/>
          <w:b/>
          <w:bCs/>
          <w:color w:val="002060"/>
          <w:sz w:val="28"/>
          <w:szCs w:val="28"/>
          <w:rtl/>
          <w:lang w:bidi="fa-IR"/>
        </w:rPr>
      </w:pPr>
      <w:r w:rsidRPr="00D8586E">
        <w:rPr>
          <w:rFonts w:cs="2  Nazanin" w:hint="cs"/>
          <w:b/>
          <w:bCs/>
          <w:color w:val="002060"/>
          <w:sz w:val="28"/>
          <w:szCs w:val="28"/>
          <w:rtl/>
          <w:lang w:bidi="fa-IR"/>
        </w:rPr>
        <w:t>-</w:t>
      </w:r>
      <w:bookmarkStart w:id="0" w:name="_GoBack"/>
      <w:bookmarkEnd w:id="0"/>
      <w:r w:rsidRPr="00D8586E">
        <w:rPr>
          <w:rFonts w:cs="2  Nazanin" w:hint="cs"/>
          <w:b/>
          <w:bCs/>
          <w:color w:val="002060"/>
          <w:sz w:val="28"/>
          <w:szCs w:val="28"/>
          <w:rtl/>
          <w:lang w:bidi="fa-IR"/>
        </w:rPr>
        <w:t>دانشجویانی که ترم پیش با خانم صفار کارورزی داشته اند اکنون می بایست کارورزی خود را  با گروه 3 آقای شیرین صحرایی اخذ نمایند.</w:t>
      </w:r>
    </w:p>
    <w:p w:rsidR="00D8586E" w:rsidRDefault="00D8586E" w:rsidP="00D8586E">
      <w:pPr>
        <w:bidi/>
        <w:jc w:val="both"/>
        <w:rPr>
          <w:rFonts w:cs="2  Nazanin" w:hint="cs"/>
          <w:b/>
          <w:bCs/>
          <w:color w:val="002060"/>
          <w:sz w:val="28"/>
          <w:szCs w:val="28"/>
          <w:rtl/>
          <w:lang w:bidi="fa-IR"/>
        </w:rPr>
      </w:pPr>
      <w:r>
        <w:rPr>
          <w:rFonts w:cs="2  Nazanin" w:hint="cs"/>
          <w:b/>
          <w:bCs/>
          <w:color w:val="002060"/>
          <w:sz w:val="28"/>
          <w:szCs w:val="28"/>
          <w:rtl/>
          <w:lang w:bidi="fa-IR"/>
        </w:rPr>
        <w:t>کارورزی گروه 1    آقای نمدمال</w:t>
      </w:r>
    </w:p>
    <w:p w:rsidR="00D8586E" w:rsidRDefault="00D8586E" w:rsidP="00D8586E">
      <w:pPr>
        <w:bidi/>
        <w:jc w:val="both"/>
        <w:rPr>
          <w:rFonts w:cs="2  Nazanin" w:hint="cs"/>
          <w:b/>
          <w:bCs/>
          <w:color w:val="002060"/>
          <w:sz w:val="28"/>
          <w:szCs w:val="28"/>
          <w:rtl/>
          <w:lang w:bidi="fa-IR"/>
        </w:rPr>
      </w:pPr>
      <w:r>
        <w:rPr>
          <w:rFonts w:cs="2  Nazanin" w:hint="cs"/>
          <w:b/>
          <w:bCs/>
          <w:color w:val="002060"/>
          <w:sz w:val="28"/>
          <w:szCs w:val="28"/>
          <w:rtl/>
          <w:lang w:bidi="fa-IR"/>
        </w:rPr>
        <w:t>کارورزی گروه 2    خانم داود نیا</w:t>
      </w:r>
    </w:p>
    <w:p w:rsidR="00D8586E" w:rsidRDefault="00D8586E" w:rsidP="00D8586E">
      <w:pPr>
        <w:bidi/>
        <w:jc w:val="both"/>
        <w:rPr>
          <w:rFonts w:cs="2  Nazanin" w:hint="cs"/>
          <w:b/>
          <w:bCs/>
          <w:color w:val="002060"/>
          <w:sz w:val="28"/>
          <w:szCs w:val="28"/>
          <w:rtl/>
          <w:lang w:bidi="fa-IR"/>
        </w:rPr>
      </w:pPr>
      <w:r>
        <w:rPr>
          <w:rFonts w:cs="2  Nazanin" w:hint="cs"/>
          <w:b/>
          <w:bCs/>
          <w:color w:val="002060"/>
          <w:sz w:val="28"/>
          <w:szCs w:val="28"/>
          <w:rtl/>
          <w:lang w:bidi="fa-IR"/>
        </w:rPr>
        <w:t>کارورزی گروه 3    آقای شیرین صحرایی</w:t>
      </w:r>
    </w:p>
    <w:p w:rsidR="003E5AA2" w:rsidRDefault="003E5AA2" w:rsidP="003E5AA2">
      <w:pPr>
        <w:bidi/>
        <w:jc w:val="both"/>
        <w:rPr>
          <w:rFonts w:cs="2  Nazanin" w:hint="cs"/>
          <w:b/>
          <w:bCs/>
          <w:color w:val="002060"/>
          <w:sz w:val="28"/>
          <w:szCs w:val="28"/>
          <w:rtl/>
          <w:lang w:bidi="fa-IR"/>
        </w:rPr>
      </w:pPr>
      <w:r>
        <w:rPr>
          <w:rFonts w:cs="2  Nazanin" w:hint="cs"/>
          <w:b/>
          <w:bCs/>
          <w:color w:val="002060"/>
          <w:sz w:val="28"/>
          <w:szCs w:val="28"/>
          <w:rtl/>
          <w:lang w:bidi="fa-IR"/>
        </w:rPr>
        <w:t>کارورزی گروه 4    آقای توفیق زاده</w:t>
      </w:r>
    </w:p>
    <w:p w:rsidR="003E5AA2" w:rsidRDefault="003E5AA2" w:rsidP="003E5AA2">
      <w:pPr>
        <w:bidi/>
        <w:jc w:val="both"/>
        <w:rPr>
          <w:rFonts w:cs="2  Nazanin" w:hint="cs"/>
          <w:b/>
          <w:bCs/>
          <w:color w:val="002060"/>
          <w:sz w:val="28"/>
          <w:szCs w:val="28"/>
          <w:rtl/>
          <w:lang w:bidi="fa-IR"/>
        </w:rPr>
      </w:pPr>
      <w:r>
        <w:rPr>
          <w:rFonts w:cs="2  Nazanin" w:hint="cs"/>
          <w:b/>
          <w:bCs/>
          <w:color w:val="002060"/>
          <w:sz w:val="28"/>
          <w:szCs w:val="28"/>
          <w:rtl/>
          <w:lang w:bidi="fa-IR"/>
        </w:rPr>
        <w:t>کارورزی گروه 5   آقای میرزا پور (منصفی)</w:t>
      </w:r>
    </w:p>
    <w:p w:rsidR="003E5AA2" w:rsidRDefault="003E5AA2" w:rsidP="003E5AA2">
      <w:pPr>
        <w:bidi/>
        <w:jc w:val="both"/>
        <w:rPr>
          <w:rFonts w:cs="2  Nazanin" w:hint="cs"/>
          <w:b/>
          <w:bCs/>
          <w:color w:val="002060"/>
          <w:sz w:val="28"/>
          <w:szCs w:val="28"/>
          <w:rtl/>
          <w:lang w:bidi="fa-IR"/>
        </w:rPr>
      </w:pPr>
      <w:r>
        <w:rPr>
          <w:rFonts w:cs="2  Nazanin" w:hint="cs"/>
          <w:b/>
          <w:bCs/>
          <w:color w:val="002060"/>
          <w:sz w:val="28"/>
          <w:szCs w:val="28"/>
          <w:rtl/>
          <w:lang w:bidi="fa-IR"/>
        </w:rPr>
        <w:t>کارورزی گروه 6   خانم نیک محمدی</w:t>
      </w:r>
    </w:p>
    <w:p w:rsidR="003E5AA2" w:rsidRDefault="003E5AA2" w:rsidP="003E5AA2">
      <w:pPr>
        <w:bidi/>
        <w:jc w:val="both"/>
        <w:rPr>
          <w:rFonts w:cs="2  Nazanin" w:hint="cs"/>
          <w:b/>
          <w:bCs/>
          <w:color w:val="002060"/>
          <w:sz w:val="28"/>
          <w:szCs w:val="28"/>
          <w:rtl/>
          <w:lang w:bidi="fa-IR"/>
        </w:rPr>
      </w:pPr>
      <w:r>
        <w:rPr>
          <w:rFonts w:cs="2  Nazanin" w:hint="cs"/>
          <w:b/>
          <w:bCs/>
          <w:color w:val="002060"/>
          <w:sz w:val="28"/>
          <w:szCs w:val="28"/>
          <w:rtl/>
          <w:lang w:bidi="fa-IR"/>
        </w:rPr>
        <w:t>کارورزی  گروه 7  آقای مهرشاد</w:t>
      </w:r>
    </w:p>
    <w:p w:rsidR="003E5AA2" w:rsidRDefault="003E5AA2" w:rsidP="003E5AA2">
      <w:pPr>
        <w:bidi/>
        <w:jc w:val="both"/>
        <w:rPr>
          <w:rFonts w:cs="2  Nazanin" w:hint="cs"/>
          <w:b/>
          <w:bCs/>
          <w:color w:val="002060"/>
          <w:sz w:val="28"/>
          <w:szCs w:val="28"/>
          <w:rtl/>
          <w:lang w:bidi="fa-IR"/>
        </w:rPr>
      </w:pPr>
      <w:r>
        <w:rPr>
          <w:rFonts w:cs="2  Nazanin" w:hint="cs"/>
          <w:b/>
          <w:bCs/>
          <w:color w:val="002060"/>
          <w:sz w:val="28"/>
          <w:szCs w:val="28"/>
          <w:rtl/>
          <w:lang w:bidi="fa-IR"/>
        </w:rPr>
        <w:t>کارورزی گروه 8  آقای عرفان فر</w:t>
      </w:r>
    </w:p>
    <w:p w:rsidR="00895C4A" w:rsidRDefault="00895C4A" w:rsidP="00895C4A">
      <w:pPr>
        <w:bidi/>
        <w:jc w:val="both"/>
        <w:rPr>
          <w:rFonts w:cs="2  Nazanin" w:hint="cs"/>
          <w:b/>
          <w:bCs/>
          <w:color w:val="002060"/>
          <w:sz w:val="28"/>
          <w:szCs w:val="28"/>
          <w:rtl/>
          <w:lang w:bidi="fa-IR"/>
        </w:rPr>
      </w:pPr>
      <w:r>
        <w:rPr>
          <w:rFonts w:cs="2  Nazanin" w:hint="cs"/>
          <w:b/>
          <w:bCs/>
          <w:color w:val="002060"/>
          <w:sz w:val="28"/>
          <w:szCs w:val="28"/>
          <w:rtl/>
          <w:lang w:bidi="fa-IR"/>
        </w:rPr>
        <w:lastRenderedPageBreak/>
        <w:t>کارورزی گروه 9  آقای عیسی پور</w:t>
      </w:r>
    </w:p>
    <w:p w:rsidR="00895C4A" w:rsidRDefault="00895C4A" w:rsidP="00895C4A">
      <w:pPr>
        <w:bidi/>
        <w:jc w:val="both"/>
        <w:rPr>
          <w:rFonts w:cs="2  Nazanin" w:hint="cs"/>
          <w:b/>
          <w:bCs/>
          <w:color w:val="002060"/>
          <w:sz w:val="28"/>
          <w:szCs w:val="28"/>
          <w:rtl/>
          <w:lang w:bidi="fa-IR"/>
        </w:rPr>
      </w:pPr>
      <w:r>
        <w:rPr>
          <w:rFonts w:cs="2  Nazanin" w:hint="cs"/>
          <w:b/>
          <w:bCs/>
          <w:color w:val="002060"/>
          <w:sz w:val="28"/>
          <w:szCs w:val="28"/>
          <w:rtl/>
          <w:lang w:bidi="fa-IR"/>
        </w:rPr>
        <w:t>کارورزی گروه  10  آقای حسین زاده</w:t>
      </w:r>
    </w:p>
    <w:p w:rsidR="00895C4A" w:rsidRDefault="00895C4A" w:rsidP="00895C4A">
      <w:pPr>
        <w:bidi/>
        <w:jc w:val="both"/>
        <w:rPr>
          <w:rFonts w:cs="2  Nazanin" w:hint="cs"/>
          <w:b/>
          <w:bCs/>
          <w:color w:val="002060"/>
          <w:sz w:val="28"/>
          <w:szCs w:val="28"/>
          <w:rtl/>
          <w:lang w:bidi="fa-IR"/>
        </w:rPr>
      </w:pPr>
      <w:r>
        <w:rPr>
          <w:rFonts w:cs="2  Nazanin" w:hint="cs"/>
          <w:b/>
          <w:bCs/>
          <w:color w:val="002060"/>
          <w:sz w:val="28"/>
          <w:szCs w:val="28"/>
          <w:rtl/>
          <w:lang w:bidi="fa-IR"/>
        </w:rPr>
        <w:t>کارورزی گروه 11  آقای جولا زاده</w:t>
      </w:r>
    </w:p>
    <w:p w:rsidR="00895C4A" w:rsidRDefault="00895C4A" w:rsidP="00895C4A">
      <w:pPr>
        <w:bidi/>
        <w:jc w:val="both"/>
        <w:rPr>
          <w:rFonts w:cs="2  Nazanin" w:hint="cs"/>
          <w:b/>
          <w:bCs/>
          <w:color w:val="002060"/>
          <w:sz w:val="28"/>
          <w:szCs w:val="28"/>
          <w:rtl/>
          <w:lang w:bidi="fa-IR"/>
        </w:rPr>
      </w:pPr>
      <w:r>
        <w:rPr>
          <w:rFonts w:cs="2  Nazanin" w:hint="cs"/>
          <w:b/>
          <w:bCs/>
          <w:color w:val="002060"/>
          <w:sz w:val="28"/>
          <w:szCs w:val="28"/>
          <w:rtl/>
          <w:lang w:bidi="fa-IR"/>
        </w:rPr>
        <w:t>کارورزی  گروه 12  خانم بدیعی</w:t>
      </w:r>
    </w:p>
    <w:p w:rsidR="00895C4A" w:rsidRDefault="00895C4A" w:rsidP="00895C4A">
      <w:pPr>
        <w:bidi/>
        <w:jc w:val="both"/>
        <w:rPr>
          <w:rFonts w:cs="2  Nazanin" w:hint="cs"/>
          <w:b/>
          <w:bCs/>
          <w:color w:val="002060"/>
          <w:sz w:val="28"/>
          <w:szCs w:val="28"/>
          <w:rtl/>
          <w:lang w:bidi="fa-IR"/>
        </w:rPr>
      </w:pPr>
      <w:r>
        <w:rPr>
          <w:rFonts w:cs="2  Nazanin" w:hint="cs"/>
          <w:b/>
          <w:bCs/>
          <w:color w:val="002060"/>
          <w:sz w:val="28"/>
          <w:szCs w:val="28"/>
          <w:rtl/>
          <w:lang w:bidi="fa-IR"/>
        </w:rPr>
        <w:t xml:space="preserve">کارورزی گروه 13 </w:t>
      </w:r>
      <w:r w:rsidR="008C2EE6">
        <w:rPr>
          <w:rFonts w:cs="2  Nazanin" w:hint="cs"/>
          <w:b/>
          <w:bCs/>
          <w:color w:val="002060"/>
          <w:sz w:val="28"/>
          <w:szCs w:val="28"/>
          <w:rtl/>
          <w:lang w:bidi="fa-IR"/>
        </w:rPr>
        <w:t>خانم فرزانپور</w:t>
      </w:r>
    </w:p>
    <w:p w:rsidR="008C2EE6" w:rsidRDefault="005900BF" w:rsidP="008C2EE6">
      <w:pPr>
        <w:bidi/>
        <w:jc w:val="both"/>
        <w:rPr>
          <w:rFonts w:cs="2  Nazanin" w:hint="cs"/>
          <w:b/>
          <w:bCs/>
          <w:color w:val="002060"/>
          <w:sz w:val="28"/>
          <w:szCs w:val="28"/>
          <w:rtl/>
          <w:lang w:bidi="fa-IR"/>
        </w:rPr>
      </w:pPr>
      <w:r>
        <w:rPr>
          <w:rFonts w:cs="2  Nazanin" w:hint="cs"/>
          <w:b/>
          <w:bCs/>
          <w:color w:val="002060"/>
          <w:sz w:val="28"/>
          <w:szCs w:val="28"/>
          <w:rtl/>
          <w:lang w:bidi="fa-IR"/>
        </w:rPr>
        <w:t>کارورزی گروه 14  خانم ابراهیمی</w:t>
      </w:r>
    </w:p>
    <w:p w:rsidR="005900BF" w:rsidRDefault="005900BF" w:rsidP="005900BF">
      <w:pPr>
        <w:bidi/>
        <w:jc w:val="both"/>
        <w:rPr>
          <w:rFonts w:cs="2  Nazanin" w:hint="cs"/>
          <w:b/>
          <w:bCs/>
          <w:color w:val="002060"/>
          <w:sz w:val="28"/>
          <w:szCs w:val="28"/>
          <w:rtl/>
          <w:lang w:bidi="fa-IR"/>
        </w:rPr>
      </w:pPr>
      <w:r>
        <w:rPr>
          <w:rFonts w:cs="2  Nazanin" w:hint="cs"/>
          <w:b/>
          <w:bCs/>
          <w:color w:val="002060"/>
          <w:sz w:val="28"/>
          <w:szCs w:val="28"/>
          <w:rtl/>
          <w:lang w:bidi="fa-IR"/>
        </w:rPr>
        <w:t>کارورزی گروه 15 خانم تقی آخوند</w:t>
      </w:r>
    </w:p>
    <w:p w:rsidR="00D376E0" w:rsidRDefault="00D376E0" w:rsidP="00D376E0">
      <w:pPr>
        <w:bidi/>
        <w:jc w:val="both"/>
        <w:rPr>
          <w:rFonts w:cs="2  Nazanin" w:hint="cs"/>
          <w:b/>
          <w:bCs/>
          <w:color w:val="002060"/>
          <w:sz w:val="28"/>
          <w:szCs w:val="28"/>
          <w:rtl/>
          <w:lang w:bidi="fa-IR"/>
        </w:rPr>
      </w:pPr>
    </w:p>
    <w:p w:rsidR="003E5AA2" w:rsidRPr="00D376E0" w:rsidRDefault="00D376E0" w:rsidP="00D376E0">
      <w:pPr>
        <w:bidi/>
        <w:jc w:val="both"/>
        <w:rPr>
          <w:rFonts w:cs="2  Nazanin"/>
          <w:b/>
          <w:bCs/>
          <w:color w:val="7030A0"/>
          <w:sz w:val="28"/>
          <w:szCs w:val="28"/>
          <w:rtl/>
          <w:lang w:bidi="fa-IR"/>
        </w:rPr>
      </w:pPr>
      <w:r w:rsidRPr="00D376E0">
        <w:rPr>
          <w:rFonts w:cs="2  Nazanin" w:hint="cs"/>
          <w:b/>
          <w:bCs/>
          <w:color w:val="7030A0"/>
          <w:sz w:val="28"/>
          <w:szCs w:val="28"/>
          <w:rtl/>
          <w:lang w:bidi="fa-IR"/>
        </w:rPr>
        <w:t>نکته :در برنامه هفتگی مثلا دانشجویی که درس کارگاه هنر را می خواهد انتخاب کند اگر در گروه اول 1 جانشد می تواند گروه  دوم 1 مثلا هنر (12) انتخاب کند یا در گروه 3 می تواند (32) و ...</w:t>
      </w:r>
    </w:p>
    <w:p w:rsidR="003C5212" w:rsidRPr="00D8586E" w:rsidRDefault="003C5212" w:rsidP="003C5212">
      <w:pPr>
        <w:bidi/>
        <w:jc w:val="both"/>
        <w:rPr>
          <w:rFonts w:cs="2  Nazanin"/>
          <w:b/>
          <w:bCs/>
          <w:color w:val="002060"/>
          <w:sz w:val="28"/>
          <w:szCs w:val="28"/>
          <w:rtl/>
          <w:lang w:bidi="fa-IR"/>
        </w:rPr>
      </w:pPr>
    </w:p>
    <w:p w:rsidR="00126F07" w:rsidRPr="00D8586E" w:rsidRDefault="00126F07">
      <w:pPr>
        <w:bidi/>
        <w:jc w:val="both"/>
        <w:rPr>
          <w:rFonts w:cs="2  Nazanin"/>
          <w:b/>
          <w:bCs/>
          <w:color w:val="002060"/>
          <w:sz w:val="28"/>
          <w:szCs w:val="28"/>
          <w:lang w:bidi="fa-IR"/>
        </w:rPr>
      </w:pPr>
    </w:p>
    <w:sectPr w:rsidR="00126F07" w:rsidRPr="00D8586E" w:rsidSect="009537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41841"/>
    <w:multiLevelType w:val="hybridMultilevel"/>
    <w:tmpl w:val="2FE03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FC1026"/>
    <w:rsid w:val="00072530"/>
    <w:rsid w:val="00126F07"/>
    <w:rsid w:val="003C5212"/>
    <w:rsid w:val="003E5AA2"/>
    <w:rsid w:val="00412CF1"/>
    <w:rsid w:val="005900BF"/>
    <w:rsid w:val="005B7C0D"/>
    <w:rsid w:val="005E79C2"/>
    <w:rsid w:val="00650B47"/>
    <w:rsid w:val="0073671B"/>
    <w:rsid w:val="007D7D1C"/>
    <w:rsid w:val="00895C4A"/>
    <w:rsid w:val="008C2EE6"/>
    <w:rsid w:val="00953716"/>
    <w:rsid w:val="00CC2471"/>
    <w:rsid w:val="00D376E0"/>
    <w:rsid w:val="00D8586E"/>
    <w:rsid w:val="00E25DB7"/>
    <w:rsid w:val="00FC1026"/>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0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02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Nikoo</dc:creator>
  <cp:lastModifiedBy>as1</cp:lastModifiedBy>
  <cp:revision>15</cp:revision>
  <dcterms:created xsi:type="dcterms:W3CDTF">2016-09-15T06:51:00Z</dcterms:created>
  <dcterms:modified xsi:type="dcterms:W3CDTF">2016-09-15T19:33:00Z</dcterms:modified>
</cp:coreProperties>
</file>